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3239AA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0713E&amp;E-9.</w:t>
            </w:r>
            <w:r>
              <w:rPr>
                <w:b/>
                <w:bCs/>
              </w:rPr>
              <w:tab/>
              <w:t>Perform Preventive Maintenance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152C5" w:rsidRDefault="00C152C5" w:rsidP="00C152C5">
            <w:r>
              <w:t>1.</w:t>
            </w:r>
            <w:r>
              <w:tab/>
              <w:t>Calibrate and use the Measuring Instruments</w:t>
            </w:r>
          </w:p>
          <w:p w:rsidR="00C152C5" w:rsidRDefault="00C152C5" w:rsidP="00C152C5">
            <w:r>
              <w:t>2.</w:t>
            </w:r>
            <w:r>
              <w:tab/>
              <w:t>Carry out Maintenance</w:t>
            </w:r>
          </w:p>
          <w:p w:rsidR="002A59ED" w:rsidRPr="00247091" w:rsidRDefault="002A59ED" w:rsidP="00D05B3B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b/>
                <w:bCs/>
              </w:rPr>
            </w:pPr>
            <w:r w:rsidRPr="00911348">
              <w:rPr>
                <w:b/>
                <w:bCs/>
              </w:rPr>
              <w:t>Calibrate and use the Measuring Instruments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Shut down the system if necessary and dismantle measuring instruments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 xml:space="preserve">Select and arrange tools, equipment and related accessories according to job requirements / sequence of operation 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Calibrate the instruments following the manufacturer’s instructions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 xml:space="preserve">Reinstall measuring instruments and start the system to check the performance of calibrated instrument as specified by the manufacturer’s 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Record the output result of measuring instrument for future reference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Follow HVACR standards to complete the job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b/>
                <w:bCs/>
              </w:rPr>
            </w:pPr>
            <w:r w:rsidRPr="00911348">
              <w:rPr>
                <w:b/>
                <w:bCs/>
              </w:rPr>
              <w:t>2.</w:t>
            </w:r>
            <w:r w:rsidRPr="00911348">
              <w:rPr>
                <w:b/>
                <w:bCs/>
              </w:rPr>
              <w:tab/>
              <w:t>Carry out Maintenance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 xml:space="preserve">Pump down / Shut down the system if necessary 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 xml:space="preserve">Select and arrange tools, equipment and material according to job requirements / sequence of operation  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Check different machines with measuring instruments for temperature, vibration and noise, etc. to operate the plant at design efficiency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Carry out weekly / monthly / annual maintenance according to schedule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911348">
              <w:rPr>
                <w:rFonts w:cs="Arial"/>
                <w:color w:val="000000"/>
                <w:sz w:val="22"/>
                <w:szCs w:val="22"/>
              </w:rPr>
              <w:t>Check and record the performance of system after maintenance</w:t>
            </w:r>
          </w:p>
          <w:p w:rsidR="002649FD" w:rsidRPr="00911348" w:rsidRDefault="002649FD" w:rsidP="002649FD">
            <w:pPr>
              <w:pStyle w:val="ListParagraph"/>
              <w:numPr>
                <w:ilvl w:val="0"/>
                <w:numId w:val="37"/>
              </w:numPr>
              <w:rPr>
                <w:b/>
                <w:bCs/>
              </w:rPr>
            </w:pPr>
            <w:r w:rsidRPr="00911348">
              <w:rPr>
                <w:rFonts w:cs="Arial"/>
                <w:color w:val="000000"/>
              </w:rPr>
              <w:t>Follow HVACR standards to complete the job</w:t>
            </w:r>
          </w:p>
          <w:p w:rsidR="001A2DE5" w:rsidRPr="00A10D16" w:rsidRDefault="001A2DE5" w:rsidP="001A2DE5">
            <w:pPr>
              <w:rPr>
                <w:sz w:val="22"/>
                <w:szCs w:val="22"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3239AA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0713E&amp;E-9.</w:t>
            </w:r>
            <w:r>
              <w:rPr>
                <w:b/>
                <w:bCs/>
              </w:rPr>
              <w:tab/>
              <w:t>Perform Preventive Maintenance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27" w:type="dxa"/>
            <w:vAlign w:val="center"/>
          </w:tcPr>
          <w:p w:rsidR="00C152C5" w:rsidRDefault="00C152C5" w:rsidP="00C152C5">
            <w:r>
              <w:t>1.</w:t>
            </w:r>
            <w:r>
              <w:tab/>
              <w:t>Calibrate and use the Measuring Instruments</w:t>
            </w:r>
          </w:p>
          <w:p w:rsidR="00C152C5" w:rsidRPr="00C152C5" w:rsidRDefault="00C152C5" w:rsidP="00C152C5">
            <w:r w:rsidRPr="00C152C5">
              <w:t>2.</w:t>
            </w:r>
            <w:r w:rsidRPr="00C152C5">
              <w:tab/>
              <w:t>Carry out Maintenance</w:t>
            </w:r>
          </w:p>
          <w:p w:rsidR="002B23CD" w:rsidRPr="001A2DE5" w:rsidRDefault="002B23CD" w:rsidP="00C757BA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589" style="position:absolute;margin-left:7.35pt;margin-top:3.6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590" style="position:absolute;margin-left:9.7pt;margin-top:3.05pt;width:28.5pt;height:12.9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592" style="position:absolute;margin-left:8.35pt;margin-top:1.7pt;width:28.45pt;height:12.85pt;z-index:25248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591" style="position:absolute;margin-left:-43.5pt;margin-top:2pt;width:28.45pt;height:12.85pt;z-index:252485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 xml:space="preserve">Select and arrange tools, equipment and related accessories according to job requirements / sequence of operation 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3" style="position:absolute;margin-left:7.55pt;margin-top:2.5pt;width:28.45pt;height:12.85pt;z-index:25248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4" style="position:absolute;margin-left:9.3pt;margin-top:2.5pt;width:28.45pt;height:12.85pt;z-index:25248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Calibrate the instruments following the manufacturer’s instructions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5" style="position:absolute;margin-left:8.3pt;margin-top:3.95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6" style="position:absolute;margin-left:10.05pt;margin-top:3.95pt;width:28.5pt;height:12.9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 xml:space="preserve">Reinstall measuring instruments and start the system to check the performance of calibrated instrument as specified by the manufacturer’s 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7" style="position:absolute;margin-left:7.9pt;margin-top:2.5pt;width:28.5pt;height:12.9pt;z-index:25249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98" style="position:absolute;margin-left:10.2pt;margin-top:3.05pt;width:28.45pt;height:12.85pt;z-index:25249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Record the output result of measuring instrument for future reference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2" style="position:absolute;margin-left:8.35pt;margin-top:1.7pt;width:28.45pt;height:12.85pt;z-index:252496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601" style="position:absolute;margin-left:-43.5pt;margin-top:2pt;width:28.45pt;height:12.85pt;z-index:25249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600" style="position:absolute;margin-left:8.8pt;margin-top:-18.7pt;width:28.45pt;height:12.85pt;z-index:25249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599" style="position:absolute;margin-left:-42.95pt;margin-top:-18.95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 xml:space="preserve">Pump down / Shut down the system if necessary 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3" style="position:absolute;margin-left:8.3pt;margin-top:3.95pt;width:28.5pt;height:12.9pt;z-index:25249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4" style="position:absolute;margin-left:10.05pt;margin-top:3.95pt;width:28.5pt;height:12.9pt;z-index:25249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 xml:space="preserve">Select and arrange tools, equipment and material according to job requirements / sequence of operation  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5" style="position:absolute;margin-left:7.9pt;margin-top:2.5pt;width:28.5pt;height:12.9pt;z-index:25249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6" style="position:absolute;margin-left:10.2pt;margin-top:3.05pt;width:28.45pt;height:12.85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Check different machines with measuring instruments for temperature, vibration and noise, etc. to operate the plant at design efficiency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7" style="position:absolute;margin-left:7.35pt;margin-top:3.6pt;width:28.5pt;height:12.9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8" style="position:absolute;margin-left:9.7pt;margin-top:3.05pt;width:28.5pt;height:12.9pt;z-index:25250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Carry out weekly / monthly / annual maintenance according to schedule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09" style="position:absolute;margin-left:7.35pt;margin-top:3.6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0" style="position:absolute;margin-left:9.7pt;margin-top:3.05pt;width:28.5pt;height:12.9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Check and record the performance of system after maintenance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1" style="position:absolute;margin-left:8.3pt;margin-top:3.95pt;width:28.5pt;height:12.9pt;z-index:25250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2" style="position:absolute;margin-left:10.05pt;margin-top:3.95pt;width:28.5pt;height:12.9pt;z-index:25250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BE0B77">
              <w:rPr>
                <w:rFonts w:cs="Arial"/>
                <w:color w:val="000000"/>
              </w:rPr>
              <w:t>Follow HVACR standards to complete the job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3" style="position:absolute;margin-left:7.9pt;margin-top:2.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4" style="position:absolute;margin-left:10.2pt;margin-top:3.05pt;width:28.45pt;height:12.85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5" style="position:absolute;margin-left:7.35pt;margin-top:3.6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6" style="position:absolute;margin-left:9.7pt;margin-top:3.05pt;width:28.5pt;height:12.9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572F1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990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7" style="position:absolute;margin-left:7.35pt;margin-top:3.6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572F1B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8" style="position:absolute;margin-left:9.7pt;margin-top:3.05pt;width:28.5pt;height:12.9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CB755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3239AA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0713E&amp;E-9.</w:t>
            </w:r>
            <w:r>
              <w:rPr>
                <w:b/>
                <w:bCs/>
              </w:rPr>
              <w:tab/>
              <w:t>Perform Preventive Maintenance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CB7556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C3996" w:rsidRDefault="00EC3996" w:rsidP="00EC3996">
            <w:r>
              <w:t>1.</w:t>
            </w:r>
            <w:r>
              <w:tab/>
              <w:t>Calibrate and use the Measuring Instruments</w:t>
            </w:r>
          </w:p>
          <w:p w:rsidR="00EC3996" w:rsidRPr="00C152C5" w:rsidRDefault="00EC3996" w:rsidP="00EC3996">
            <w:r w:rsidRPr="00C152C5">
              <w:t>2.</w:t>
            </w:r>
            <w:r w:rsidRPr="00C152C5">
              <w:tab/>
              <w:t>Carry out Maintenance</w:t>
            </w:r>
          </w:p>
          <w:p w:rsidR="00C05385" w:rsidRPr="006055AA" w:rsidRDefault="00C05385" w:rsidP="00EC3996">
            <w:pPr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72F1B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Shut down the system if necessary and dismantle measuring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Select and arrange tools, equipment and related accessories according to job requirements / sequence of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Calibrate the instruments following the manufacturer’s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Reinstall measuring instruments and start the system to check the performance of calibrated instrument as specified by the manufacturer’s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Record the output result of measuring instrument for future reference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Pump down / Shut down the system if necessary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Select and arrange tools, equipment and material according to job requirements / sequence of operation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Check different machines with measuring instruments for temperature, vibration and noise, etc. to operate the plant at design efficiency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Carry out weekly / monthly / annual maintenance according to schedule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Check and record the performance of system after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ind w:left="360"/>
              <w:rPr>
                <w:b/>
                <w:bCs/>
              </w:rPr>
            </w:pPr>
            <w:r w:rsidRPr="00572F1B">
              <w:rPr>
                <w:rFonts w:cs="Arial"/>
                <w:color w:val="000000"/>
              </w:rPr>
              <w:t>Follow HVACR standards to complete the job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9" style="position:absolute;margin-left:7.9pt;margin-top:2.5pt;width:28.5pt;height:12.9pt;z-index:2525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0" style="position:absolute;margin-left:10.2pt;margin-top:3.05pt;width:28.45pt;height:12.85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Shut down the system if necessary and dismantle measuring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1" style="position:absolute;margin-left:6.95pt;margin-top:2.4pt;width:28.5pt;height:12.9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A54BF5" w:rsidRDefault="00572F1B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22" style="position:absolute;margin-left:9.35pt;margin-top:2.4pt;width:28.45pt;height:12.85pt;z-index:2525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Select and arrange tools, equipment and related accessories according to job requirements / sequence of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3" style="position:absolute;margin-left:7.55pt;margin-top:2.5pt;width:28.45pt;height:12.85pt;z-index:25251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4" style="position:absolute;margin-left:9.3pt;margin-top:2.5pt;width:28.45pt;height:12.85pt;z-index:252519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>Calibrate the instruments following the manufacturer’s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5" style="position:absolute;margin-left:8.3pt;margin-top:3.95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6" style="position:absolute;margin-left:10.05pt;margin-top:3.95pt;width:28.5pt;height:12.9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72F1B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72F1B" w:rsidRPr="00A54BF5" w:rsidRDefault="00572F1B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72F1B" w:rsidRPr="00572F1B" w:rsidRDefault="00572F1B" w:rsidP="00572F1B">
            <w:pPr>
              <w:rPr>
                <w:rFonts w:cs="Arial"/>
                <w:color w:val="000000"/>
              </w:rPr>
            </w:pPr>
            <w:r w:rsidRPr="00572F1B">
              <w:rPr>
                <w:rFonts w:cs="Arial"/>
                <w:color w:val="000000"/>
              </w:rPr>
              <w:t xml:space="preserve">Reinstall measuring instruments and start the system to check the performance of calibrated instrument as specified by the manufacturer’s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7" style="position:absolute;margin-left:7.9pt;margin-top:2.5pt;width:28.5pt;height:12.9pt;z-index:2525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72F1B" w:rsidRPr="00206480" w:rsidRDefault="00572F1B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28" style="position:absolute;margin-left:10.2pt;margin-top:3.05pt;width:28.45pt;height:12.85pt;z-index:25252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72F1B" w:rsidRPr="00A54BF5" w:rsidRDefault="00572F1B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CB755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CB755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3239AA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0713E&amp;E-9.</w:t>
            </w:r>
            <w:r>
              <w:rPr>
                <w:b/>
                <w:bCs/>
              </w:rPr>
              <w:tab/>
              <w:t>Perform Preventive Maintenance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CB7556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4E155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 c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l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ean </w:t>
            </w:r>
            <w:r w:rsidR="00C84AF1" w:rsidRPr="004E1550">
              <w:rPr>
                <w:rFonts w:cs="Arial"/>
                <w:color w:val="000000"/>
              </w:rPr>
              <w:t>strainers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313CC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calibration?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572F1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</w:t>
            </w:r>
            <w:r w:rsidR="00572F1B">
              <w:rPr>
                <w:rFonts w:ascii="Arial" w:hAnsi="Arial" w:cs="Arial"/>
                <w:iCs/>
                <w:sz w:val="22"/>
                <w:szCs w:val="22"/>
              </w:rPr>
              <w:t>preventive maintenance and breakdown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313CC2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at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 do we use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 xml:space="preserve"> for bearing lubrication 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6E4DE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261" w:rsidRDefault="00423261" w:rsidP="00C92255">
      <w:pPr>
        <w:spacing w:after="0" w:line="240" w:lineRule="auto"/>
      </w:pPr>
      <w:r>
        <w:separator/>
      </w:r>
    </w:p>
  </w:endnote>
  <w:endnote w:type="continuationSeparator" w:id="1">
    <w:p w:rsidR="00423261" w:rsidRDefault="004232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CB7556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313CC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261" w:rsidRDefault="00423261" w:rsidP="00C92255">
      <w:pPr>
        <w:spacing w:after="0" w:line="240" w:lineRule="auto"/>
      </w:pPr>
      <w:r>
        <w:separator/>
      </w:r>
    </w:p>
  </w:footnote>
  <w:footnote w:type="continuationSeparator" w:id="1">
    <w:p w:rsidR="00423261" w:rsidRDefault="004232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704A1"/>
    <w:multiLevelType w:val="hybridMultilevel"/>
    <w:tmpl w:val="647EA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B332B"/>
    <w:multiLevelType w:val="hybridMultilevel"/>
    <w:tmpl w:val="83DC2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2209FD"/>
    <w:multiLevelType w:val="hybridMultilevel"/>
    <w:tmpl w:val="D014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56EA1"/>
    <w:multiLevelType w:val="hybridMultilevel"/>
    <w:tmpl w:val="ADF89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25"/>
  </w:num>
  <w:num w:numId="5">
    <w:abstractNumId w:val="15"/>
  </w:num>
  <w:num w:numId="6">
    <w:abstractNumId w:val="22"/>
  </w:num>
  <w:num w:numId="7">
    <w:abstractNumId w:val="13"/>
  </w:num>
  <w:num w:numId="8">
    <w:abstractNumId w:val="14"/>
  </w:num>
  <w:num w:numId="9">
    <w:abstractNumId w:val="10"/>
  </w:num>
  <w:num w:numId="10">
    <w:abstractNumId w:val="28"/>
  </w:num>
  <w:num w:numId="11">
    <w:abstractNumId w:val="3"/>
  </w:num>
  <w:num w:numId="12">
    <w:abstractNumId w:val="7"/>
  </w:num>
  <w:num w:numId="13">
    <w:abstractNumId w:val="19"/>
  </w:num>
  <w:num w:numId="14">
    <w:abstractNumId w:val="23"/>
  </w:num>
  <w:num w:numId="15">
    <w:abstractNumId w:val="18"/>
  </w:num>
  <w:num w:numId="16">
    <w:abstractNumId w:val="33"/>
  </w:num>
  <w:num w:numId="17">
    <w:abstractNumId w:val="31"/>
  </w:num>
  <w:num w:numId="18">
    <w:abstractNumId w:val="0"/>
  </w:num>
  <w:num w:numId="19">
    <w:abstractNumId w:val="1"/>
  </w:num>
  <w:num w:numId="20">
    <w:abstractNumId w:val="9"/>
  </w:num>
  <w:num w:numId="21">
    <w:abstractNumId w:val="21"/>
  </w:num>
  <w:num w:numId="22">
    <w:abstractNumId w:val="11"/>
  </w:num>
  <w:num w:numId="23">
    <w:abstractNumId w:val="35"/>
  </w:num>
  <w:num w:numId="24">
    <w:abstractNumId w:val="2"/>
  </w:num>
  <w:num w:numId="25">
    <w:abstractNumId w:val="27"/>
  </w:num>
  <w:num w:numId="26">
    <w:abstractNumId w:val="32"/>
  </w:num>
  <w:num w:numId="27">
    <w:abstractNumId w:val="17"/>
  </w:num>
  <w:num w:numId="28">
    <w:abstractNumId w:val="34"/>
  </w:num>
  <w:num w:numId="29">
    <w:abstractNumId w:val="17"/>
  </w:num>
  <w:num w:numId="30">
    <w:abstractNumId w:val="30"/>
  </w:num>
  <w:num w:numId="31">
    <w:abstractNumId w:val="4"/>
  </w:num>
  <w:num w:numId="32">
    <w:abstractNumId w:val="36"/>
  </w:num>
  <w:num w:numId="33">
    <w:abstractNumId w:val="29"/>
  </w:num>
  <w:num w:numId="34">
    <w:abstractNumId w:val="8"/>
  </w:num>
  <w:num w:numId="35">
    <w:abstractNumId w:val="12"/>
  </w:num>
  <w:num w:numId="36">
    <w:abstractNumId w:val="6"/>
  </w:num>
  <w:num w:numId="37">
    <w:abstractNumId w:val="24"/>
  </w:num>
  <w:num w:numId="38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49FD"/>
    <w:rsid w:val="00266807"/>
    <w:rsid w:val="00271B56"/>
    <w:rsid w:val="002724EF"/>
    <w:rsid w:val="00276BCD"/>
    <w:rsid w:val="00280252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13CC2"/>
    <w:rsid w:val="00320ABB"/>
    <w:rsid w:val="003239AA"/>
    <w:rsid w:val="00324417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3261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2F1B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52C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B7556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B6AB4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3996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19D8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122</cp:revision>
  <dcterms:created xsi:type="dcterms:W3CDTF">2019-10-25T07:03:00Z</dcterms:created>
  <dcterms:modified xsi:type="dcterms:W3CDTF">2020-12-24T03:47:00Z</dcterms:modified>
</cp:coreProperties>
</file>